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A20B" w14:textId="56AF9293" w:rsidR="00081896" w:rsidRDefault="00081896" w:rsidP="00DA5C47">
      <w:pPr>
        <w:ind w:left="2880"/>
      </w:pPr>
      <w:r>
        <w:rPr>
          <w:noProof/>
        </w:rPr>
        <w:drawing>
          <wp:inline distT="0" distB="0" distL="0" distR="0" wp14:anchorId="6F1526C0" wp14:editId="4C0D2261">
            <wp:extent cx="2025650" cy="968243"/>
            <wp:effectExtent l="0" t="0" r="0" b="381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H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705" cy="98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A239" w14:textId="784EBFCB" w:rsidR="00AC4200" w:rsidRPr="00ED7FB4" w:rsidRDefault="00AC4200" w:rsidP="00DA5C47">
      <w:pPr>
        <w:jc w:val="center"/>
        <w:rPr>
          <w:rFonts w:ascii="Arial" w:hAnsi="Arial" w:cs="Arial"/>
          <w:b/>
        </w:rPr>
      </w:pPr>
      <w:r w:rsidRPr="00ED7FB4">
        <w:rPr>
          <w:rFonts w:ascii="Arial" w:hAnsi="Arial" w:cs="Arial"/>
          <w:b/>
        </w:rPr>
        <w:t>SCHOLARSHIP</w:t>
      </w:r>
      <w:r w:rsidR="00DA5C47" w:rsidRPr="00ED7FB4">
        <w:rPr>
          <w:rFonts w:ascii="Arial" w:hAnsi="Arial" w:cs="Arial"/>
          <w:b/>
        </w:rPr>
        <w:t xml:space="preserve"> APPLICATION PROCESS</w:t>
      </w:r>
      <w:r w:rsidRPr="00ED7FB4">
        <w:rPr>
          <w:rFonts w:ascii="Arial" w:hAnsi="Arial" w:cs="Arial"/>
          <w:b/>
        </w:rPr>
        <w:t xml:space="preserve"> </w:t>
      </w:r>
      <w:r w:rsidR="00942A66" w:rsidRPr="00ED7FB4">
        <w:rPr>
          <w:rFonts w:ascii="Arial" w:hAnsi="Arial" w:cs="Arial"/>
          <w:b/>
        </w:rPr>
        <w:t xml:space="preserve">FOR </w:t>
      </w:r>
      <w:r w:rsidRPr="00ED7FB4">
        <w:rPr>
          <w:rFonts w:ascii="Arial" w:hAnsi="Arial" w:cs="Arial"/>
          <w:b/>
        </w:rPr>
        <w:t>MSOE MSN-PMHNP PROGRAM</w:t>
      </w:r>
    </w:p>
    <w:p w14:paraId="0129FEC2" w14:textId="4FD1D0F9" w:rsidR="00861A3C" w:rsidRPr="00AD118C" w:rsidRDefault="00AC4200" w:rsidP="00861A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Rogers Behavioral Health </w:t>
      </w:r>
      <w:r w:rsidR="008D16E3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(RBH) 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>encourages employees to pursue educational opportunities t</w:t>
      </w:r>
      <w:r w:rsidR="00942A66" w:rsidRPr="00ED7FB4">
        <w:rPr>
          <w:rFonts w:ascii="Arial" w:eastAsia="Times New Roman" w:hAnsi="Arial" w:cs="Arial"/>
          <w:color w:val="000000"/>
          <w:sz w:val="20"/>
          <w:szCs w:val="20"/>
        </w:rPr>
        <w:t>hat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support</w:t>
      </w:r>
      <w:r w:rsidR="00942A66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you in your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current role or help </w:t>
      </w:r>
      <w:r w:rsidR="00942A66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you 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advance to </w:t>
      </w:r>
      <w:r w:rsidR="00942A66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future role with Rogers. 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>The R</w:t>
      </w:r>
      <w:r w:rsidR="001861F6">
        <w:rPr>
          <w:rFonts w:ascii="Arial" w:eastAsia="Times New Roman" w:hAnsi="Arial" w:cs="Arial"/>
          <w:color w:val="000000"/>
          <w:sz w:val="20"/>
          <w:szCs w:val="20"/>
        </w:rPr>
        <w:t>BH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policy </w:t>
      </w:r>
      <w:r w:rsidR="00861A3C" w:rsidRPr="00ED7FB4">
        <w:rPr>
          <w:rFonts w:ascii="Arial" w:eastAsia="Times New Roman" w:hAnsi="Arial" w:cs="Arial"/>
          <w:i/>
          <w:sz w:val="20"/>
          <w:szCs w:val="20"/>
        </w:rPr>
        <w:t>19-073-0319</w:t>
      </w:r>
      <w:r w:rsidR="00861A3C" w:rsidRPr="00ED7FB4">
        <w:rPr>
          <w:rFonts w:ascii="Arial" w:eastAsia="Times New Roman" w:hAnsi="Arial" w:cs="Arial"/>
          <w:sz w:val="20"/>
          <w:szCs w:val="20"/>
        </w:rPr>
        <w:t xml:space="preserve"> </w:t>
      </w:r>
      <w:r w:rsidR="00861A3C" w:rsidRPr="00ED7FB4">
        <w:rPr>
          <w:rFonts w:ascii="Arial" w:eastAsia="Times New Roman" w:hAnsi="Arial" w:cs="Arial"/>
          <w:i/>
          <w:sz w:val="20"/>
          <w:szCs w:val="20"/>
        </w:rPr>
        <w:t>Nursing Scholarships</w:t>
      </w:r>
      <w:r w:rsidR="00861A3C" w:rsidRPr="00ED7FB4">
        <w:rPr>
          <w:rFonts w:ascii="Arial" w:eastAsia="Times New Roman" w:hAnsi="Arial" w:cs="Arial"/>
          <w:sz w:val="20"/>
          <w:szCs w:val="20"/>
        </w:rPr>
        <w:t xml:space="preserve"> details the general process for scholarship application</w:t>
      </w:r>
      <w:r w:rsidR="001861F6">
        <w:rPr>
          <w:rFonts w:ascii="Arial" w:eastAsia="Times New Roman" w:hAnsi="Arial" w:cs="Arial"/>
          <w:sz w:val="20"/>
          <w:szCs w:val="20"/>
        </w:rPr>
        <w:t>s</w:t>
      </w:r>
      <w:r w:rsidR="00861A3C" w:rsidRPr="00ED7FB4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CA86FB5" w14:textId="36BABB9A" w:rsidR="00861A3C" w:rsidRPr="00ED7FB4" w:rsidRDefault="00861A3C" w:rsidP="00861A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D7FB4">
        <w:rPr>
          <w:rFonts w:ascii="Arial" w:eastAsia="Times New Roman" w:hAnsi="Arial" w:cs="Arial"/>
          <w:sz w:val="20"/>
          <w:szCs w:val="20"/>
        </w:rPr>
        <w:t>The following provides information specific to RBH</w:t>
      </w:r>
      <w:r w:rsidR="00DA5C47" w:rsidRPr="00ED7FB4">
        <w:rPr>
          <w:rFonts w:ascii="Arial" w:eastAsia="Times New Roman" w:hAnsi="Arial" w:cs="Arial"/>
          <w:sz w:val="20"/>
          <w:szCs w:val="20"/>
        </w:rPr>
        <w:t>’s</w:t>
      </w:r>
      <w:r w:rsidRPr="00ED7FB4">
        <w:rPr>
          <w:rFonts w:ascii="Arial" w:eastAsia="Times New Roman" w:hAnsi="Arial" w:cs="Arial"/>
          <w:sz w:val="20"/>
          <w:szCs w:val="20"/>
        </w:rPr>
        <w:t xml:space="preserve"> MSOE Scholarship application process.</w:t>
      </w:r>
    </w:p>
    <w:p w14:paraId="53FAE722" w14:textId="46B83376" w:rsidR="00AC4200" w:rsidRPr="00ED7FB4" w:rsidRDefault="008D16E3" w:rsidP="00942A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Background:</w:t>
      </w:r>
    </w:p>
    <w:p w14:paraId="5B81EA74" w14:textId="7B5274D8" w:rsidR="00AC4200" w:rsidRPr="00ED7FB4" w:rsidRDefault="008D16E3" w:rsidP="00942A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>ive</w:t>
      </w:r>
      <w:r w:rsidR="00942A66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scholarships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are offered</w:t>
      </w:r>
      <w:r w:rsidR="00942A66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for</w:t>
      </w:r>
      <w:r w:rsidR="00AC4200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employees </w:t>
      </w:r>
      <w:r w:rsidR="00865031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who are </w:t>
      </w:r>
      <w:r w:rsidR="00AC4200" w:rsidRPr="00ED7FB4">
        <w:rPr>
          <w:rFonts w:ascii="Arial" w:eastAsia="Times New Roman" w:hAnsi="Arial" w:cs="Arial"/>
          <w:color w:val="000000"/>
          <w:sz w:val="20"/>
          <w:szCs w:val="20"/>
        </w:rPr>
        <w:t>seeking to</w:t>
      </w:r>
      <w:r w:rsidR="00865031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become Advanced Practice Registered Nurses – Psychiatric Mental Health Nurse Practitioners (PMHNP)</w:t>
      </w:r>
      <w:r w:rsidR="00AC4200" w:rsidRPr="00ED7FB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65031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All five scholarships are for full-time </w:t>
      </w:r>
      <w:r w:rsidR="00AF2DC7">
        <w:rPr>
          <w:rFonts w:ascii="Arial" w:eastAsia="Times New Roman" w:hAnsi="Arial" w:cs="Arial"/>
          <w:color w:val="000000"/>
          <w:sz w:val="20"/>
          <w:szCs w:val="20"/>
        </w:rPr>
        <w:t xml:space="preserve">or part-time (no more than 3 years) </w:t>
      </w:r>
      <w:r w:rsidR="00865031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enrollment </w:t>
      </w:r>
      <w:r w:rsidR="00535AF2">
        <w:rPr>
          <w:rFonts w:ascii="Arial" w:eastAsia="Times New Roman" w:hAnsi="Arial" w:cs="Arial"/>
          <w:color w:val="000000"/>
          <w:sz w:val="20"/>
          <w:szCs w:val="20"/>
        </w:rPr>
        <w:t xml:space="preserve">starting </w:t>
      </w:r>
      <w:r w:rsidR="00865031" w:rsidRPr="00ED7FB4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="00535AF2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  <w:r w:rsidR="00535AF2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fall 202</w:t>
      </w:r>
      <w:r w:rsidR="002B3606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535AF2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35AF2">
        <w:rPr>
          <w:rFonts w:ascii="Arial" w:eastAsia="Times New Roman" w:hAnsi="Arial" w:cs="Arial"/>
          <w:color w:val="000000"/>
          <w:sz w:val="20"/>
          <w:szCs w:val="20"/>
        </w:rPr>
        <w:t>for the</w:t>
      </w:r>
      <w:r w:rsidR="00535AF2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65031" w:rsidRPr="00ED7FB4">
        <w:rPr>
          <w:rFonts w:ascii="Arial" w:eastAsia="Times New Roman" w:hAnsi="Arial" w:cs="Arial"/>
          <w:color w:val="000000"/>
          <w:sz w:val="20"/>
          <w:szCs w:val="20"/>
        </w:rPr>
        <w:t>Master of Science in Nursing PMHNP program at Milwaukee School of Engineering School of Nursing (MSOE).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2A248D2" w14:textId="700C9EDD" w:rsidR="008D16E3" w:rsidRPr="00ED7FB4" w:rsidRDefault="008D16E3" w:rsidP="00942A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RBH General Requirements:</w:t>
      </w:r>
    </w:p>
    <w:p w14:paraId="53EBAADA" w14:textId="0D473544" w:rsidR="008D16E3" w:rsidRDefault="008D16E3" w:rsidP="008D16E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At least </w:t>
      </w:r>
      <w:r w:rsidR="006D0BDD">
        <w:rPr>
          <w:rFonts w:ascii="Arial" w:eastAsia="Times New Roman" w:hAnsi="Arial" w:cs="Arial"/>
          <w:color w:val="000000"/>
          <w:sz w:val="20"/>
          <w:szCs w:val="20"/>
        </w:rPr>
        <w:t>one year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of employment at RBH</w:t>
      </w:r>
      <w:r w:rsidR="008B798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CF0059E" w14:textId="69AFA88E" w:rsidR="00AF2DC7" w:rsidRPr="00ED7FB4" w:rsidRDefault="00AF2DC7" w:rsidP="008D16E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Part-time employees eligible but must be a core employee. Float Pool not eligible.</w:t>
      </w:r>
    </w:p>
    <w:p w14:paraId="4B17A24E" w14:textId="280D344E" w:rsidR="008D16E3" w:rsidRPr="00ED7FB4" w:rsidRDefault="008D16E3" w:rsidP="008D16E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Licensed Registered Nurses with Bachelor of Science in Nursing (BSN) or Master of Science in Nursing (MSN</w:t>
      </w:r>
      <w:r w:rsidR="00D103A7">
        <w:rPr>
          <w:rFonts w:ascii="Arial" w:eastAsia="Times New Roman" w:hAnsi="Arial" w:cs="Arial"/>
          <w:color w:val="000000"/>
          <w:sz w:val="20"/>
          <w:szCs w:val="20"/>
        </w:rPr>
        <w:t xml:space="preserve"> track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1861F6">
        <w:rPr>
          <w:rFonts w:ascii="Arial" w:eastAsia="Times New Roman" w:hAnsi="Arial" w:cs="Arial"/>
          <w:color w:val="000000"/>
          <w:sz w:val="20"/>
          <w:szCs w:val="20"/>
        </w:rPr>
        <w:t xml:space="preserve"> by </w:t>
      </w:r>
      <w:r w:rsidR="00E613B3">
        <w:rPr>
          <w:rFonts w:ascii="Arial" w:eastAsia="Times New Roman" w:hAnsi="Arial" w:cs="Arial"/>
          <w:color w:val="000000"/>
          <w:sz w:val="20"/>
          <w:szCs w:val="20"/>
        </w:rPr>
        <w:t>submission of application.</w:t>
      </w:r>
      <w:r w:rsidR="005622E9">
        <w:rPr>
          <w:rFonts w:ascii="Arial" w:eastAsia="Times New Roman" w:hAnsi="Arial" w:cs="Arial"/>
          <w:color w:val="000000"/>
          <w:sz w:val="20"/>
          <w:szCs w:val="20"/>
        </w:rPr>
        <w:t xml:space="preserve"> Masters</w:t>
      </w:r>
      <w:r w:rsidR="00D103A7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="005622E9">
        <w:rPr>
          <w:rFonts w:ascii="Arial" w:eastAsia="Times New Roman" w:hAnsi="Arial" w:cs="Arial"/>
          <w:color w:val="000000"/>
          <w:sz w:val="20"/>
          <w:szCs w:val="20"/>
        </w:rPr>
        <w:t>prepared nurses apply for MSOE PMHNP post-masters PMHNP certificate program.</w:t>
      </w:r>
    </w:p>
    <w:p w14:paraId="7A442E52" w14:textId="3BAB4931" w:rsidR="008D16E3" w:rsidRPr="00ED7FB4" w:rsidRDefault="005623A5" w:rsidP="008D16E3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Hlk66195086"/>
      <w:r>
        <w:rPr>
          <w:rFonts w:ascii="Arial" w:eastAsia="Times New Roman" w:hAnsi="Arial" w:cs="Arial"/>
          <w:color w:val="000000"/>
          <w:sz w:val="20"/>
          <w:szCs w:val="20"/>
        </w:rPr>
        <w:t>Regional nurse</w:t>
      </w:r>
      <w:r w:rsidR="0038558D">
        <w:rPr>
          <w:rFonts w:ascii="Arial" w:eastAsia="Times New Roman" w:hAnsi="Arial" w:cs="Arial"/>
          <w:color w:val="000000"/>
          <w:sz w:val="20"/>
          <w:szCs w:val="20"/>
        </w:rPr>
        <w:t xml:space="preserve"> awarded the 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38558D">
        <w:rPr>
          <w:rFonts w:ascii="Arial" w:eastAsia="Times New Roman" w:hAnsi="Arial" w:cs="Arial"/>
          <w:color w:val="000000"/>
          <w:sz w:val="20"/>
          <w:szCs w:val="20"/>
        </w:rPr>
        <w:t>cholarship</w:t>
      </w:r>
      <w:r w:rsidR="008142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D0BDD">
        <w:rPr>
          <w:rFonts w:ascii="Arial" w:eastAsia="Times New Roman" w:hAnsi="Arial" w:cs="Arial"/>
          <w:color w:val="000000"/>
          <w:sz w:val="20"/>
          <w:szCs w:val="20"/>
        </w:rPr>
        <w:t xml:space="preserve">may </w:t>
      </w:r>
      <w:r w:rsidR="001C77D7">
        <w:rPr>
          <w:rFonts w:ascii="Arial" w:eastAsia="Times New Roman" w:hAnsi="Arial" w:cs="Arial"/>
          <w:color w:val="000000"/>
          <w:sz w:val="20"/>
          <w:szCs w:val="20"/>
        </w:rPr>
        <w:t>need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relocate for second year of program </w:t>
      </w:r>
      <w:r w:rsidR="006D0BDD">
        <w:rPr>
          <w:rFonts w:ascii="Arial" w:eastAsia="Times New Roman" w:hAnsi="Arial" w:cs="Arial"/>
          <w:color w:val="000000"/>
          <w:sz w:val="20"/>
          <w:szCs w:val="20"/>
        </w:rPr>
        <w:t xml:space="preserve">(2023) </w:t>
      </w:r>
      <w:r>
        <w:rPr>
          <w:rFonts w:ascii="Arial" w:eastAsia="Times New Roman" w:hAnsi="Arial" w:cs="Arial"/>
          <w:color w:val="000000"/>
          <w:sz w:val="20"/>
          <w:szCs w:val="20"/>
        </w:rPr>
        <w:t>for clinical practicum courses</w:t>
      </w:r>
      <w:r w:rsidR="001C77D7">
        <w:rPr>
          <w:rFonts w:ascii="Arial" w:eastAsia="Times New Roman" w:hAnsi="Arial" w:cs="Arial"/>
          <w:color w:val="000000"/>
          <w:sz w:val="20"/>
          <w:szCs w:val="20"/>
        </w:rPr>
        <w:t xml:space="preserve"> to Wisconsin or another Rogers location</w:t>
      </w:r>
      <w:r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C77D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16986">
        <w:rPr>
          <w:rFonts w:ascii="Arial" w:eastAsia="Times New Roman" w:hAnsi="Arial" w:cs="Arial"/>
          <w:color w:val="000000"/>
          <w:sz w:val="20"/>
          <w:szCs w:val="20"/>
        </w:rPr>
        <w:t>This is discussed upon receipt of scholarship.</w:t>
      </w:r>
    </w:p>
    <w:bookmarkEnd w:id="0"/>
    <w:p w14:paraId="44BA2271" w14:textId="67776CE3" w:rsidR="00514895" w:rsidRPr="00ED7FB4" w:rsidRDefault="00514895" w:rsidP="00942A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About the Program:</w:t>
      </w:r>
    </w:p>
    <w:p w14:paraId="6B993C05" w14:textId="6A9CE155" w:rsidR="00514895" w:rsidRPr="00ED7FB4" w:rsidRDefault="00514895" w:rsidP="0051489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Length – 2 years</w:t>
      </w:r>
      <w:r w:rsidR="00AF2DC7">
        <w:rPr>
          <w:rFonts w:ascii="Arial" w:eastAsia="Times New Roman" w:hAnsi="Arial" w:cs="Arial"/>
          <w:color w:val="000000"/>
          <w:sz w:val="20"/>
          <w:szCs w:val="20"/>
        </w:rPr>
        <w:t xml:space="preserve"> F</w:t>
      </w:r>
      <w:r w:rsidR="005622E9">
        <w:rPr>
          <w:rFonts w:ascii="Arial" w:eastAsia="Times New Roman" w:hAnsi="Arial" w:cs="Arial"/>
          <w:color w:val="000000"/>
          <w:sz w:val="20"/>
          <w:szCs w:val="20"/>
        </w:rPr>
        <w:t>ull time</w:t>
      </w:r>
      <w:r w:rsidR="00D103A7">
        <w:rPr>
          <w:rFonts w:ascii="Arial" w:eastAsia="Times New Roman" w:hAnsi="Arial" w:cs="Arial"/>
          <w:color w:val="000000"/>
          <w:sz w:val="20"/>
          <w:szCs w:val="20"/>
        </w:rPr>
        <w:t xml:space="preserve"> / 3 years Parttime for Rogers Scholars (MSN track only)</w:t>
      </w:r>
    </w:p>
    <w:p w14:paraId="7E2C42C4" w14:textId="4178BDA2" w:rsidR="00514895" w:rsidRDefault="00514895" w:rsidP="00861A3C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Learning Format – Hybrid 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>(A c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ombination of </w:t>
      </w:r>
      <w:r w:rsidR="005622E9">
        <w:rPr>
          <w:rFonts w:ascii="Arial" w:eastAsia="Times New Roman" w:hAnsi="Arial" w:cs="Arial"/>
          <w:color w:val="000000"/>
          <w:sz w:val="20"/>
          <w:szCs w:val="20"/>
        </w:rPr>
        <w:t xml:space="preserve">2 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face-to-face </w:t>
      </w:r>
      <w:r w:rsidR="00780FB6">
        <w:rPr>
          <w:rFonts w:ascii="Arial" w:eastAsia="Times New Roman" w:hAnsi="Arial" w:cs="Arial"/>
          <w:color w:val="000000"/>
          <w:sz w:val="20"/>
          <w:szCs w:val="20"/>
        </w:rPr>
        <w:t xml:space="preserve">immersions (2) 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>and online</w:t>
      </w:r>
      <w:r w:rsidR="00DA5C47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synchronous </w:t>
      </w:r>
      <w:r w:rsidR="00AF2DC7">
        <w:rPr>
          <w:rFonts w:ascii="Arial" w:eastAsia="Times New Roman" w:hAnsi="Arial" w:cs="Arial"/>
          <w:color w:val="000000"/>
          <w:sz w:val="20"/>
          <w:szCs w:val="20"/>
        </w:rPr>
        <w:t xml:space="preserve">with minimal </w:t>
      </w:r>
      <w:r w:rsidRPr="00ED7FB4">
        <w:rPr>
          <w:rFonts w:ascii="Arial" w:eastAsia="Times New Roman" w:hAnsi="Arial" w:cs="Arial"/>
          <w:color w:val="000000"/>
          <w:sz w:val="20"/>
          <w:szCs w:val="20"/>
        </w:rPr>
        <w:t>asynchronous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learning</w:t>
      </w:r>
      <w:r w:rsidR="00DA5C47" w:rsidRPr="00ED7FB4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61A3C" w:rsidRPr="00ED7FB4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4CDB9C54" w14:textId="560CA7E6" w:rsidR="00DA0FCE" w:rsidRPr="00DA0FCE" w:rsidRDefault="00DA0FCE" w:rsidP="00DA0F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Commitment:</w:t>
      </w:r>
    </w:p>
    <w:p w14:paraId="1151506E" w14:textId="20AC76AB" w:rsidR="00514895" w:rsidRPr="00ED7FB4" w:rsidRDefault="008D16E3" w:rsidP="00514895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RBH 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>Commitment</w:t>
      </w:r>
    </w:p>
    <w:p w14:paraId="24360B15" w14:textId="2AC7348E" w:rsidR="00514895" w:rsidRPr="00ED7FB4" w:rsidRDefault="00DA5C47" w:rsidP="00514895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>rovides five scholarship</w:t>
      </w:r>
      <w:r w:rsidR="00AD118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D0BDD">
        <w:rPr>
          <w:rFonts w:ascii="Arial" w:eastAsia="Times New Roman" w:hAnsi="Arial" w:cs="Arial"/>
          <w:color w:val="000000"/>
          <w:sz w:val="20"/>
          <w:szCs w:val="20"/>
        </w:rPr>
        <w:t>in</w:t>
      </w:r>
      <w:r w:rsidR="00780FB6">
        <w:rPr>
          <w:rFonts w:ascii="Arial" w:eastAsia="Times New Roman" w:hAnsi="Arial" w:cs="Arial"/>
          <w:color w:val="000000"/>
          <w:sz w:val="20"/>
          <w:szCs w:val="20"/>
        </w:rPr>
        <w:t xml:space="preserve"> 202</w:t>
      </w:r>
      <w:r w:rsidR="00D103A7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780FB6">
        <w:rPr>
          <w:rFonts w:ascii="Arial" w:eastAsia="Times New Roman" w:hAnsi="Arial" w:cs="Arial"/>
          <w:color w:val="000000"/>
          <w:sz w:val="20"/>
          <w:szCs w:val="20"/>
        </w:rPr>
        <w:t xml:space="preserve"> and then 1 annually thereafter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C633F7E" w14:textId="3297533D" w:rsidR="00514895" w:rsidRDefault="00DA5C47" w:rsidP="00514895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>ffers clinical placement</w:t>
      </w:r>
      <w:r w:rsidR="00AD118C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with RBH.</w:t>
      </w:r>
    </w:p>
    <w:p w14:paraId="43A6E779" w14:textId="77777777" w:rsidR="00DA0FCE" w:rsidRPr="00ED7FB4" w:rsidRDefault="00DA0FCE" w:rsidP="00DA0FCE">
      <w:pPr>
        <w:pStyle w:val="ListParagraph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</w:rPr>
      </w:pPr>
    </w:p>
    <w:p w14:paraId="17C06CCB" w14:textId="77777777" w:rsidR="008D16E3" w:rsidRPr="00ED7FB4" w:rsidRDefault="00514895" w:rsidP="008D16E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Recipient </w:t>
      </w:r>
      <w:r w:rsidR="008D16E3" w:rsidRPr="00ED7FB4">
        <w:rPr>
          <w:rFonts w:ascii="Arial" w:eastAsia="Times New Roman" w:hAnsi="Arial" w:cs="Arial"/>
          <w:color w:val="000000"/>
          <w:sz w:val="20"/>
          <w:szCs w:val="20"/>
        </w:rPr>
        <w:t>Commitment</w:t>
      </w:r>
    </w:p>
    <w:p w14:paraId="1A797C24" w14:textId="0871530C" w:rsidR="008D16E3" w:rsidRPr="00ED7FB4" w:rsidRDefault="008D16E3" w:rsidP="008D16E3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Must maintain a grade of B or Above or Pass (if Pass/Fail)</w:t>
      </w:r>
    </w:p>
    <w:p w14:paraId="60EC06A6" w14:textId="55466602" w:rsidR="00514895" w:rsidRPr="00ED7FB4" w:rsidRDefault="00DA5C47" w:rsidP="008D16E3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7FB4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>ligns personal professional goals</w:t>
      </w:r>
      <w:r w:rsidR="008D16E3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for PMHNP education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with RBH mission and values.</w:t>
      </w:r>
    </w:p>
    <w:p w14:paraId="71122E2A" w14:textId="6C26D911" w:rsidR="00514895" w:rsidRPr="001861F6" w:rsidRDefault="00DA5C47" w:rsidP="00514895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861F6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514895" w:rsidRPr="001861F6">
        <w:rPr>
          <w:rFonts w:ascii="Arial" w:eastAsia="Times New Roman" w:hAnsi="Arial" w:cs="Arial"/>
          <w:color w:val="000000"/>
          <w:sz w:val="20"/>
          <w:szCs w:val="20"/>
        </w:rPr>
        <w:t xml:space="preserve">ulfills 2 years employment </w:t>
      </w:r>
      <w:r w:rsidR="008D16E3" w:rsidRPr="001861F6">
        <w:rPr>
          <w:rFonts w:ascii="Arial" w:eastAsia="Times New Roman" w:hAnsi="Arial" w:cs="Arial"/>
          <w:color w:val="000000"/>
          <w:sz w:val="20"/>
          <w:szCs w:val="20"/>
        </w:rPr>
        <w:t xml:space="preserve">(minimum) </w:t>
      </w:r>
      <w:r w:rsidR="00514895" w:rsidRPr="001861F6">
        <w:rPr>
          <w:rFonts w:ascii="Arial" w:eastAsia="Times New Roman" w:hAnsi="Arial" w:cs="Arial"/>
          <w:color w:val="000000"/>
          <w:sz w:val="20"/>
          <w:szCs w:val="20"/>
        </w:rPr>
        <w:t>with RBH after graduation</w:t>
      </w:r>
    </w:p>
    <w:p w14:paraId="76AD2ADA" w14:textId="55663750" w:rsidR="00AD118C" w:rsidRPr="00554291" w:rsidRDefault="00AD118C" w:rsidP="00AD118C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554291">
        <w:rPr>
          <w:rFonts w:ascii="Arial" w:hAnsi="Arial" w:cs="Arial"/>
          <w:iCs/>
          <w:sz w:val="20"/>
          <w:szCs w:val="20"/>
        </w:rPr>
        <w:t xml:space="preserve">If employee status changes </w:t>
      </w:r>
      <w:r w:rsidR="002B3606">
        <w:rPr>
          <w:rFonts w:ascii="Arial" w:hAnsi="Arial" w:cs="Arial"/>
          <w:iCs/>
          <w:sz w:val="20"/>
          <w:szCs w:val="20"/>
        </w:rPr>
        <w:t>during the program</w:t>
      </w:r>
      <w:r w:rsidRPr="00554291">
        <w:rPr>
          <w:rFonts w:ascii="Arial" w:hAnsi="Arial" w:cs="Arial"/>
          <w:iCs/>
          <w:sz w:val="20"/>
          <w:szCs w:val="20"/>
        </w:rPr>
        <w:t xml:space="preserve"> this may impact various benefits including life, medical, dental and vison insurance.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64183DEC" w14:textId="4CDF5DF3" w:rsidR="00514895" w:rsidRPr="00554291" w:rsidRDefault="00DA5C47" w:rsidP="00514895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1861F6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8D16E3" w:rsidRPr="001861F6">
        <w:rPr>
          <w:rFonts w:ascii="Arial" w:eastAsia="Times New Roman" w:hAnsi="Arial" w:cs="Arial"/>
          <w:color w:val="000000"/>
          <w:sz w:val="20"/>
          <w:szCs w:val="20"/>
        </w:rPr>
        <w:t>egotiate</w:t>
      </w:r>
      <w:r w:rsidRPr="001861F6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8D16E3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with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 current manager/director </w:t>
      </w:r>
      <w:r w:rsidR="008D16E3" w:rsidRPr="00ED7FB4">
        <w:rPr>
          <w:rFonts w:ascii="Arial" w:eastAsia="Times New Roman" w:hAnsi="Arial" w:cs="Arial"/>
          <w:color w:val="000000"/>
          <w:sz w:val="20"/>
          <w:szCs w:val="20"/>
        </w:rPr>
        <w:t xml:space="preserve">regarding </w:t>
      </w:r>
      <w:r w:rsidR="00514895" w:rsidRPr="00ED7FB4">
        <w:rPr>
          <w:rFonts w:ascii="Arial" w:eastAsia="Times New Roman" w:hAnsi="Arial" w:cs="Arial"/>
          <w:color w:val="000000"/>
          <w:sz w:val="20"/>
          <w:szCs w:val="20"/>
        </w:rPr>
        <w:t>work schedule to allow for successful completion of education.</w:t>
      </w:r>
      <w:r w:rsidR="008B798C">
        <w:rPr>
          <w:rFonts w:ascii="Arial" w:eastAsia="Times New Roman" w:hAnsi="Arial" w:cs="Arial"/>
          <w:color w:val="000000"/>
          <w:sz w:val="20"/>
          <w:szCs w:val="20"/>
        </w:rPr>
        <w:t xml:space="preserve"> Strives to maintain .6 or above</w:t>
      </w:r>
      <w:r w:rsidR="005623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B798C">
        <w:rPr>
          <w:rFonts w:ascii="Arial" w:eastAsia="Times New Roman" w:hAnsi="Arial" w:cs="Arial"/>
          <w:color w:val="000000"/>
          <w:sz w:val="20"/>
          <w:szCs w:val="20"/>
        </w:rPr>
        <w:t>as is feasible.</w:t>
      </w:r>
    </w:p>
    <w:p w14:paraId="53E88026" w14:textId="77777777" w:rsidR="00DA5C47" w:rsidRDefault="00DA5C47" w:rsidP="009A39A0">
      <w:pPr>
        <w:spacing w:after="0" w:line="240" w:lineRule="auto"/>
        <w:contextualSpacing/>
        <w:rPr>
          <w:rFonts w:eastAsia="Times New Roman" w:cs="Times New Roman"/>
          <w:b/>
          <w:smallCaps/>
          <w:u w:val="single"/>
        </w:rPr>
      </w:pPr>
    </w:p>
    <w:p w14:paraId="0916D1F7" w14:textId="77777777" w:rsidR="00554291" w:rsidRDefault="00554291" w:rsidP="009A39A0">
      <w:pPr>
        <w:spacing w:after="0" w:line="240" w:lineRule="auto"/>
        <w:contextualSpacing/>
        <w:rPr>
          <w:rFonts w:eastAsia="Times New Roman" w:cs="Times New Roman"/>
          <w:b/>
          <w:smallCaps/>
          <w:u w:val="single"/>
        </w:rPr>
      </w:pPr>
    </w:p>
    <w:p w14:paraId="2C530559" w14:textId="21F8D3E2" w:rsidR="009A39A0" w:rsidRPr="006D0060" w:rsidRDefault="00DA5C47" w:rsidP="009A39A0">
      <w:pPr>
        <w:spacing w:after="0" w:line="240" w:lineRule="auto"/>
        <w:contextualSpacing/>
        <w:rPr>
          <w:rFonts w:ascii="Arial" w:eastAsia="Times New Roman" w:hAnsi="Arial" w:cs="Arial"/>
          <w:b/>
          <w:smallCaps/>
          <w:u w:val="single"/>
        </w:rPr>
      </w:pPr>
      <w:r w:rsidRPr="006D0060">
        <w:rPr>
          <w:rFonts w:ascii="Arial" w:eastAsia="Times New Roman" w:hAnsi="Arial" w:cs="Arial"/>
          <w:b/>
          <w:smallCaps/>
          <w:u w:val="single"/>
        </w:rPr>
        <w:t>Application and Review Process</w:t>
      </w:r>
      <w:r w:rsidR="009D58B6">
        <w:rPr>
          <w:rFonts w:ascii="Arial" w:eastAsia="Times New Roman" w:hAnsi="Arial" w:cs="Arial"/>
          <w:b/>
          <w:smallCaps/>
          <w:u w:val="single"/>
        </w:rPr>
        <w:t xml:space="preserve">  </w:t>
      </w:r>
      <w:r w:rsidR="009D58B6" w:rsidRPr="009D58B6">
        <w:rPr>
          <w:rFonts w:ascii="Arial" w:eastAsia="Times New Roman" w:hAnsi="Arial" w:cs="Arial"/>
          <w:b/>
          <w:smallCaps/>
        </w:rPr>
        <w:t xml:space="preserve">                             </w:t>
      </w:r>
      <w:r w:rsidR="009D58B6" w:rsidRPr="009D58B6">
        <w:rPr>
          <w:rFonts w:ascii="Arial" w:eastAsia="Times New Roman" w:hAnsi="Arial" w:cs="Arial"/>
          <w:b/>
          <w:smallCaps/>
          <w:color w:val="FF0000"/>
        </w:rPr>
        <w:t xml:space="preserve">DEADLINE </w:t>
      </w:r>
      <w:r w:rsidR="00AF2DC7">
        <w:rPr>
          <w:rFonts w:ascii="Arial" w:eastAsia="Times New Roman" w:hAnsi="Arial" w:cs="Arial"/>
          <w:b/>
          <w:smallCaps/>
          <w:color w:val="FF0000"/>
        </w:rPr>
        <w:t>March</w:t>
      </w:r>
      <w:r w:rsidR="009D58B6" w:rsidRPr="009D58B6">
        <w:rPr>
          <w:rFonts w:ascii="Arial" w:eastAsia="Times New Roman" w:hAnsi="Arial" w:cs="Arial"/>
          <w:b/>
          <w:smallCaps/>
          <w:color w:val="FF0000"/>
        </w:rPr>
        <w:t xml:space="preserve"> </w:t>
      </w:r>
      <w:r w:rsidR="00DE3BDC">
        <w:rPr>
          <w:rFonts w:ascii="Arial" w:eastAsia="Times New Roman" w:hAnsi="Arial" w:cs="Arial"/>
          <w:b/>
          <w:smallCaps/>
          <w:color w:val="FF0000"/>
        </w:rPr>
        <w:t>1, 2022</w:t>
      </w:r>
      <w:r w:rsidR="009D58B6">
        <w:rPr>
          <w:rFonts w:ascii="Arial" w:eastAsia="Times New Roman" w:hAnsi="Arial" w:cs="Arial"/>
          <w:b/>
          <w:smallCaps/>
          <w:color w:val="FF0000"/>
        </w:rPr>
        <w:t xml:space="preserve"> </w:t>
      </w:r>
    </w:p>
    <w:p w14:paraId="437273EC" w14:textId="31A30379" w:rsidR="008671E2" w:rsidRDefault="008671E2" w:rsidP="008671E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D58B6">
        <w:rPr>
          <w:rFonts w:ascii="Arial" w:hAnsi="Arial" w:cs="Arial"/>
          <w:b/>
          <w:color w:val="FF0000"/>
          <w:sz w:val="20"/>
          <w:szCs w:val="20"/>
        </w:rPr>
        <w:t>Step 1</w:t>
      </w:r>
      <w:r w:rsidRPr="00883013">
        <w:rPr>
          <w:rFonts w:ascii="Arial" w:hAnsi="Arial" w:cs="Arial"/>
          <w:sz w:val="20"/>
          <w:szCs w:val="20"/>
        </w:rPr>
        <w:t xml:space="preserve">: </w:t>
      </w:r>
      <w:r w:rsidRPr="008671E2">
        <w:rPr>
          <w:rFonts w:ascii="Arial" w:hAnsi="Arial" w:cs="Arial"/>
          <w:sz w:val="20"/>
          <w:szCs w:val="20"/>
        </w:rPr>
        <w:t>Applicant Completes MSOE Free Online Application to Include Transcripts and GPA</w:t>
      </w:r>
      <w:r w:rsidR="006D0060">
        <w:rPr>
          <w:rFonts w:ascii="Arial" w:hAnsi="Arial" w:cs="Arial"/>
          <w:sz w:val="20"/>
          <w:szCs w:val="20"/>
        </w:rPr>
        <w:t>.</w:t>
      </w:r>
    </w:p>
    <w:p w14:paraId="1E30F520" w14:textId="2186751B" w:rsidR="00780FB6" w:rsidRPr="006D0060" w:rsidRDefault="006D0060" w:rsidP="00780FB6">
      <w:pPr>
        <w:ind w:left="720"/>
        <w:rPr>
          <w:rFonts w:ascii="Arial" w:hAnsi="Arial" w:cs="Arial"/>
          <w:sz w:val="20"/>
          <w:szCs w:val="20"/>
        </w:rPr>
      </w:pPr>
      <w:r w:rsidRPr="00780FB6">
        <w:rPr>
          <w:rFonts w:ascii="Arial" w:hAnsi="Arial" w:cs="Arial"/>
          <w:b/>
          <w:sz w:val="20"/>
          <w:szCs w:val="20"/>
        </w:rPr>
        <w:t xml:space="preserve">MSOE </w:t>
      </w:r>
      <w:r>
        <w:rPr>
          <w:rFonts w:ascii="Arial" w:hAnsi="Arial" w:cs="Arial"/>
          <w:sz w:val="20"/>
          <w:szCs w:val="20"/>
        </w:rPr>
        <w:t>Requirements:</w:t>
      </w:r>
      <w:r w:rsidR="00780FB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80FB6" w:rsidRPr="00373270">
          <w:rPr>
            <w:rStyle w:val="Hyperlink"/>
            <w:rFonts w:ascii="Arial" w:hAnsi="Arial" w:cs="Arial"/>
            <w:sz w:val="20"/>
            <w:szCs w:val="20"/>
          </w:rPr>
          <w:t>https://www.msoe.edu/academics/graduate-degrees/health/nursing/</w:t>
        </w:r>
      </w:hyperlink>
    </w:p>
    <w:p w14:paraId="03EAC743" w14:textId="77777777" w:rsidR="006D0060" w:rsidRDefault="006D0060" w:rsidP="006D0060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6D0060">
        <w:rPr>
          <w:rFonts w:ascii="Arial" w:hAnsi="Arial" w:cs="Arial"/>
          <w:sz w:val="20"/>
          <w:szCs w:val="20"/>
          <w:lang w:val="en"/>
        </w:rPr>
        <w:t xml:space="preserve">Completion of a baccalaureate degree </w:t>
      </w:r>
      <w:r>
        <w:rPr>
          <w:rFonts w:ascii="Arial" w:hAnsi="Arial" w:cs="Arial"/>
          <w:sz w:val="20"/>
          <w:szCs w:val="20"/>
          <w:lang w:val="en"/>
        </w:rPr>
        <w:t xml:space="preserve">in nursing </w:t>
      </w:r>
      <w:r w:rsidRPr="006D0060">
        <w:rPr>
          <w:rFonts w:ascii="Arial" w:hAnsi="Arial" w:cs="Arial"/>
          <w:sz w:val="20"/>
          <w:szCs w:val="20"/>
          <w:lang w:val="en"/>
        </w:rPr>
        <w:t>from an accredited institution.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74DC188" w14:textId="04D83A4A" w:rsidR="006D0060" w:rsidRPr="006D0060" w:rsidRDefault="006D0060" w:rsidP="006D0060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Those with </w:t>
      </w:r>
      <w:r w:rsidRPr="006D0060">
        <w:rPr>
          <w:rFonts w:ascii="Arial" w:hAnsi="Arial" w:cs="Arial"/>
          <w:sz w:val="20"/>
          <w:szCs w:val="20"/>
          <w:lang w:val="en"/>
        </w:rPr>
        <w:t xml:space="preserve">MSN </w:t>
      </w:r>
      <w:r>
        <w:rPr>
          <w:rFonts w:ascii="Arial" w:hAnsi="Arial" w:cs="Arial"/>
          <w:sz w:val="20"/>
          <w:szCs w:val="20"/>
          <w:lang w:val="en"/>
        </w:rPr>
        <w:t xml:space="preserve">degrees (non-clinical) </w:t>
      </w:r>
      <w:r w:rsidRPr="006D0060">
        <w:rPr>
          <w:rFonts w:ascii="Arial" w:hAnsi="Arial" w:cs="Arial"/>
          <w:sz w:val="20"/>
          <w:szCs w:val="20"/>
          <w:lang w:val="en"/>
        </w:rPr>
        <w:t xml:space="preserve">and </w:t>
      </w:r>
      <w:r>
        <w:rPr>
          <w:rFonts w:ascii="Arial" w:hAnsi="Arial" w:cs="Arial"/>
          <w:sz w:val="20"/>
          <w:szCs w:val="20"/>
          <w:lang w:val="en"/>
        </w:rPr>
        <w:t>those seeking PMHNP certificate may apply.</w:t>
      </w:r>
      <w:r w:rsidRPr="006D0060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D063FF8" w14:textId="77777777" w:rsidR="006D0060" w:rsidRPr="006D0060" w:rsidRDefault="006D0060" w:rsidP="006D0060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6D0060">
        <w:rPr>
          <w:rFonts w:ascii="Arial" w:hAnsi="Arial" w:cs="Arial"/>
          <w:sz w:val="20"/>
          <w:szCs w:val="20"/>
          <w:lang w:val="en"/>
        </w:rPr>
        <w:t>Official transcripts in English sent directly from all colleges and/or universities previously attended.</w:t>
      </w:r>
    </w:p>
    <w:p w14:paraId="33D0E476" w14:textId="722F6C02" w:rsidR="006D0060" w:rsidRPr="006D0060" w:rsidRDefault="006D0060" w:rsidP="006D0060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6D0060">
        <w:rPr>
          <w:rFonts w:ascii="Arial" w:hAnsi="Arial" w:cs="Arial"/>
          <w:sz w:val="20"/>
          <w:szCs w:val="20"/>
          <w:lang w:val="en"/>
        </w:rPr>
        <w:t>Current unrestricted licensure as a Registered Nurse</w:t>
      </w:r>
      <w:r>
        <w:rPr>
          <w:rFonts w:ascii="Arial" w:hAnsi="Arial" w:cs="Arial"/>
          <w:sz w:val="20"/>
          <w:szCs w:val="20"/>
          <w:lang w:val="en"/>
        </w:rPr>
        <w:t xml:space="preserve"> in Wisconsin</w:t>
      </w:r>
      <w:r w:rsidRPr="006D0060">
        <w:rPr>
          <w:rFonts w:ascii="Arial" w:hAnsi="Arial" w:cs="Arial"/>
          <w:sz w:val="20"/>
          <w:szCs w:val="20"/>
          <w:lang w:val="en"/>
        </w:rPr>
        <w:t>.  A copy of the license must be submitted at the time of application.</w:t>
      </w:r>
    </w:p>
    <w:p w14:paraId="6FD954C3" w14:textId="2E8DD3EC" w:rsidR="006D0060" w:rsidRPr="006D0060" w:rsidRDefault="006D0060" w:rsidP="006D0060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6D0060">
        <w:rPr>
          <w:rFonts w:ascii="Arial" w:hAnsi="Arial" w:cs="Arial"/>
          <w:sz w:val="20"/>
          <w:szCs w:val="20"/>
          <w:lang w:val="en"/>
        </w:rPr>
        <w:t>GPA of at least 3.00 (on a 4.00 scale) from an undergraduate nursing program.  An applicant with a GPA between 2.</w:t>
      </w:r>
      <w:r w:rsidR="00AD118C">
        <w:rPr>
          <w:rFonts w:ascii="Arial" w:hAnsi="Arial" w:cs="Arial"/>
          <w:sz w:val="20"/>
          <w:szCs w:val="20"/>
          <w:lang w:val="en"/>
        </w:rPr>
        <w:t>7</w:t>
      </w:r>
      <w:r w:rsidRPr="006D0060">
        <w:rPr>
          <w:rFonts w:ascii="Arial" w:hAnsi="Arial" w:cs="Arial"/>
          <w:sz w:val="20"/>
          <w:szCs w:val="20"/>
          <w:lang w:val="en"/>
        </w:rPr>
        <w:t>0 and 3.00 may be considered for admission following a writing assessment and formal interview with the program director and graduate program faculty.</w:t>
      </w:r>
    </w:p>
    <w:p w14:paraId="7F95AB21" w14:textId="68318B86" w:rsidR="006D0060" w:rsidRPr="006D0060" w:rsidRDefault="006D0060" w:rsidP="006D0060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6D0060">
        <w:rPr>
          <w:rFonts w:ascii="Arial" w:hAnsi="Arial" w:cs="Arial"/>
          <w:sz w:val="20"/>
          <w:szCs w:val="20"/>
        </w:rPr>
        <w:t xml:space="preserve">Note: Letters of Recommendation and Personal Statement are no longer required for MSOE </w:t>
      </w:r>
      <w:r>
        <w:rPr>
          <w:rFonts w:ascii="Arial" w:hAnsi="Arial" w:cs="Arial"/>
          <w:sz w:val="20"/>
          <w:szCs w:val="20"/>
        </w:rPr>
        <w:t xml:space="preserve">MSN </w:t>
      </w:r>
      <w:r w:rsidRPr="006D0060">
        <w:rPr>
          <w:rFonts w:ascii="Arial" w:hAnsi="Arial" w:cs="Arial"/>
          <w:sz w:val="20"/>
          <w:szCs w:val="20"/>
        </w:rPr>
        <w:t>application</w:t>
      </w:r>
      <w:r>
        <w:rPr>
          <w:rFonts w:ascii="Arial" w:hAnsi="Arial" w:cs="Arial"/>
          <w:sz w:val="20"/>
          <w:szCs w:val="20"/>
        </w:rPr>
        <w:t xml:space="preserve"> although they may still show up in the online application.</w:t>
      </w:r>
    </w:p>
    <w:p w14:paraId="2D9F1BC1" w14:textId="1EF39BC3" w:rsidR="006D0060" w:rsidRPr="006D0060" w:rsidRDefault="006D0060" w:rsidP="006D0060">
      <w:pPr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 w:rsidRPr="006D0060">
        <w:rPr>
          <w:rFonts w:ascii="Arial" w:hAnsi="Arial" w:cs="Arial"/>
          <w:sz w:val="20"/>
          <w:szCs w:val="20"/>
          <w:lang w:val="en"/>
        </w:rPr>
        <w:t xml:space="preserve">A criminal background check and urine drug screen will be </w:t>
      </w:r>
      <w:r w:rsidR="00F855B7">
        <w:rPr>
          <w:rFonts w:ascii="Arial" w:hAnsi="Arial" w:cs="Arial"/>
          <w:sz w:val="20"/>
          <w:szCs w:val="20"/>
          <w:lang w:val="en"/>
        </w:rPr>
        <w:t>required of</w:t>
      </w:r>
      <w:r w:rsidRPr="006D0060">
        <w:rPr>
          <w:rFonts w:ascii="Arial" w:hAnsi="Arial" w:cs="Arial"/>
          <w:sz w:val="20"/>
          <w:szCs w:val="20"/>
          <w:lang w:val="en"/>
        </w:rPr>
        <w:t xml:space="preserve"> all students entering the program.</w:t>
      </w:r>
    </w:p>
    <w:p w14:paraId="28178C9E" w14:textId="77777777" w:rsidR="008671E2" w:rsidRDefault="008671E2" w:rsidP="008671E2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D58B6">
        <w:rPr>
          <w:rFonts w:ascii="Arial" w:hAnsi="Arial" w:cs="Arial"/>
          <w:b/>
          <w:color w:val="FF0000"/>
          <w:sz w:val="20"/>
          <w:szCs w:val="20"/>
        </w:rPr>
        <w:t>Step 2</w:t>
      </w:r>
      <w:r>
        <w:rPr>
          <w:rFonts w:ascii="Arial" w:hAnsi="Arial" w:cs="Arial"/>
          <w:sz w:val="20"/>
          <w:szCs w:val="20"/>
        </w:rPr>
        <w:t>: Applicant has meeting with RBH manager/director about application and possible schedule adjustment.</w:t>
      </w:r>
    </w:p>
    <w:p w14:paraId="7227530D" w14:textId="23200965" w:rsidR="008671E2" w:rsidRPr="00B60EDE" w:rsidRDefault="008671E2" w:rsidP="00B60EDE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D58B6">
        <w:rPr>
          <w:rFonts w:ascii="Arial" w:hAnsi="Arial" w:cs="Arial"/>
          <w:b/>
          <w:color w:val="FF0000"/>
          <w:sz w:val="20"/>
          <w:szCs w:val="20"/>
        </w:rPr>
        <w:t>Step 3</w:t>
      </w:r>
      <w:r w:rsidRPr="008671E2">
        <w:rPr>
          <w:rFonts w:ascii="Arial" w:hAnsi="Arial" w:cs="Arial"/>
          <w:sz w:val="20"/>
          <w:szCs w:val="20"/>
        </w:rPr>
        <w:t xml:space="preserve">: Applicant completes RBH MSOE Scholarship Form and emails the following documents to </w:t>
      </w:r>
      <w:r w:rsidR="00B60EDE">
        <w:rPr>
          <w:rFonts w:ascii="Arial" w:hAnsi="Arial" w:cs="Arial"/>
          <w:sz w:val="20"/>
          <w:szCs w:val="20"/>
        </w:rPr>
        <w:t xml:space="preserve">Dr. Martha Libster   </w:t>
      </w:r>
      <w:hyperlink r:id="rId10" w:history="1">
        <w:r w:rsidR="00B60EDE" w:rsidRPr="00544EC6">
          <w:rPr>
            <w:rStyle w:val="Hyperlink"/>
            <w:rFonts w:ascii="Arial" w:hAnsi="Arial" w:cs="Arial"/>
            <w:sz w:val="20"/>
            <w:szCs w:val="20"/>
          </w:rPr>
          <w:t>martha.libster@rogersbh.org</w:t>
        </w:r>
      </w:hyperlink>
      <w:r w:rsidRPr="008671E2">
        <w:rPr>
          <w:rFonts w:ascii="Arial" w:hAnsi="Arial" w:cs="Arial"/>
          <w:sz w:val="20"/>
          <w:szCs w:val="20"/>
        </w:rPr>
        <w:t>.</w:t>
      </w:r>
      <w:r w:rsidR="009D58B6">
        <w:rPr>
          <w:rFonts w:ascii="Arial" w:hAnsi="Arial" w:cs="Arial"/>
          <w:sz w:val="20"/>
          <w:szCs w:val="20"/>
        </w:rPr>
        <w:t xml:space="preserve"> </w:t>
      </w:r>
      <w:r w:rsidR="009D58B6" w:rsidRPr="009D58B6">
        <w:rPr>
          <w:rFonts w:ascii="Arial" w:hAnsi="Arial" w:cs="Arial"/>
          <w:b/>
          <w:color w:val="FF0000"/>
          <w:sz w:val="20"/>
          <w:szCs w:val="20"/>
        </w:rPr>
        <w:t xml:space="preserve">DEADLINE: </w:t>
      </w:r>
      <w:r w:rsidR="00F855B7">
        <w:rPr>
          <w:rFonts w:ascii="Arial" w:hAnsi="Arial" w:cs="Arial"/>
          <w:b/>
          <w:color w:val="FF0000"/>
          <w:sz w:val="20"/>
          <w:szCs w:val="20"/>
        </w:rPr>
        <w:t>March</w:t>
      </w:r>
      <w:r w:rsidR="009D58B6" w:rsidRPr="009D58B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E4465">
        <w:rPr>
          <w:rFonts w:ascii="Arial" w:hAnsi="Arial" w:cs="Arial"/>
          <w:b/>
          <w:color w:val="FF0000"/>
          <w:sz w:val="20"/>
          <w:szCs w:val="20"/>
        </w:rPr>
        <w:t>1</w:t>
      </w:r>
      <w:r w:rsidR="009D58B6" w:rsidRPr="009D58B6">
        <w:rPr>
          <w:rFonts w:ascii="Arial" w:hAnsi="Arial" w:cs="Arial"/>
          <w:b/>
          <w:color w:val="FF0000"/>
          <w:sz w:val="20"/>
          <w:szCs w:val="20"/>
        </w:rPr>
        <w:t>, 202</w:t>
      </w:r>
      <w:r w:rsidR="00E732FB">
        <w:rPr>
          <w:rFonts w:ascii="Arial" w:hAnsi="Arial" w:cs="Arial"/>
          <w:b/>
          <w:color w:val="FF0000"/>
          <w:sz w:val="20"/>
          <w:szCs w:val="20"/>
        </w:rPr>
        <w:t>2</w:t>
      </w:r>
    </w:p>
    <w:p w14:paraId="3B476693" w14:textId="4EE42147" w:rsidR="008671E2" w:rsidRDefault="008671E2" w:rsidP="008671E2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Form, </w:t>
      </w:r>
    </w:p>
    <w:p w14:paraId="26AA4535" w14:textId="54AA75D7" w:rsidR="008671E2" w:rsidRDefault="008671E2" w:rsidP="008671E2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Manager</w:t>
      </w:r>
      <w:r w:rsidR="00F737C9">
        <w:rPr>
          <w:rFonts w:ascii="Arial" w:hAnsi="Arial" w:cs="Arial"/>
          <w:sz w:val="20"/>
          <w:szCs w:val="20"/>
        </w:rPr>
        <w:t xml:space="preserve"> Meeting Confirmation</w:t>
      </w:r>
      <w:r>
        <w:rPr>
          <w:rFonts w:ascii="Arial" w:hAnsi="Arial" w:cs="Arial"/>
          <w:sz w:val="20"/>
          <w:szCs w:val="20"/>
        </w:rPr>
        <w:t xml:space="preserve"> Letter</w:t>
      </w:r>
    </w:p>
    <w:p w14:paraId="000089A3" w14:textId="345FF01F" w:rsidR="008671E2" w:rsidRDefault="008671E2" w:rsidP="008671E2">
      <w:pPr>
        <w:pStyle w:val="ListParagraph"/>
        <w:numPr>
          <w:ilvl w:val="1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2-page personal statement with</w:t>
      </w:r>
      <w:r w:rsidR="001B6AE5">
        <w:rPr>
          <w:rFonts w:ascii="Arial" w:hAnsi="Arial" w:cs="Arial"/>
          <w:sz w:val="20"/>
          <w:szCs w:val="20"/>
        </w:rPr>
        <w:t>:</w:t>
      </w:r>
    </w:p>
    <w:p w14:paraId="41793C5C" w14:textId="77777777" w:rsidR="008671E2" w:rsidRPr="008671E2" w:rsidRDefault="008671E2" w:rsidP="008671E2">
      <w:pPr>
        <w:pStyle w:val="ListParagraph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 w:rsidRPr="008671E2">
        <w:rPr>
          <w:rFonts w:ascii="Arial" w:hAnsi="Arial" w:cs="Arial"/>
          <w:sz w:val="20"/>
          <w:szCs w:val="20"/>
        </w:rPr>
        <w:t>What are your professional goals for being an Advanced Practice Nurse?</w:t>
      </w:r>
    </w:p>
    <w:p w14:paraId="630D67B1" w14:textId="77777777" w:rsidR="008671E2" w:rsidRPr="008671E2" w:rsidRDefault="008671E2" w:rsidP="008671E2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144FDC14" w14:textId="77777777" w:rsidR="008671E2" w:rsidRPr="008671E2" w:rsidRDefault="008671E2" w:rsidP="008671E2">
      <w:pPr>
        <w:pStyle w:val="ListParagraph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 w:rsidRPr="008671E2">
        <w:rPr>
          <w:rFonts w:ascii="Arial" w:hAnsi="Arial" w:cs="Arial"/>
          <w:sz w:val="20"/>
          <w:szCs w:val="20"/>
        </w:rPr>
        <w:t>How will your work as a PMHNP benefit RBH?</w:t>
      </w:r>
    </w:p>
    <w:p w14:paraId="56BA9885" w14:textId="77777777" w:rsidR="008671E2" w:rsidRPr="008671E2" w:rsidRDefault="008671E2" w:rsidP="008671E2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707C08C8" w14:textId="1F684974" w:rsidR="00DA5C47" w:rsidRPr="006D0060" w:rsidRDefault="008671E2" w:rsidP="006D0060">
      <w:pPr>
        <w:pStyle w:val="ListParagraph"/>
        <w:numPr>
          <w:ilvl w:val="2"/>
          <w:numId w:val="8"/>
        </w:numPr>
        <w:rPr>
          <w:rFonts w:ascii="Arial" w:hAnsi="Arial" w:cs="Arial"/>
          <w:sz w:val="20"/>
          <w:szCs w:val="20"/>
        </w:rPr>
      </w:pPr>
      <w:r w:rsidRPr="008671E2">
        <w:rPr>
          <w:rFonts w:ascii="Arial" w:hAnsi="Arial" w:cs="Arial"/>
          <w:sz w:val="20"/>
          <w:szCs w:val="20"/>
        </w:rPr>
        <w:t>NP programs are required to teach the care of clients across the lifespan. Who is your population of interest and how do you plan to help them?</w:t>
      </w:r>
    </w:p>
    <w:p w14:paraId="02333CEF" w14:textId="6F429B60" w:rsidR="00DA5C47" w:rsidRPr="006D0060" w:rsidRDefault="006D0060" w:rsidP="00DA5C4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0060">
        <w:rPr>
          <w:rFonts w:ascii="Arial" w:eastAsia="Times New Roman" w:hAnsi="Arial" w:cs="Arial"/>
          <w:sz w:val="20"/>
          <w:szCs w:val="20"/>
        </w:rPr>
        <w:t>Step</w:t>
      </w:r>
      <w:r>
        <w:rPr>
          <w:rFonts w:ascii="Arial" w:eastAsia="Times New Roman" w:hAnsi="Arial" w:cs="Arial"/>
          <w:sz w:val="20"/>
          <w:szCs w:val="20"/>
        </w:rPr>
        <w:t xml:space="preserve"> 4: Application Review</w:t>
      </w:r>
    </w:p>
    <w:p w14:paraId="30F3E080" w14:textId="1207DA88" w:rsidR="006D0060" w:rsidRDefault="006D0060" w:rsidP="00DA5C47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MSOE Faculty Review</w:t>
      </w:r>
      <w:r w:rsidR="00664C06">
        <w:rPr>
          <w:rFonts w:ascii="Arial" w:eastAsia="Times New Roman" w:hAnsi="Arial" w:cs="Arial"/>
          <w:sz w:val="20"/>
          <w:szCs w:val="20"/>
        </w:rPr>
        <w:t xml:space="preserve"> for Admission to MSN PMHNP Program</w:t>
      </w:r>
    </w:p>
    <w:p w14:paraId="5755448B" w14:textId="1BD3CC24" w:rsidR="006D0060" w:rsidRDefault="006D0060" w:rsidP="00DA5C47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RBH Leadership Review</w:t>
      </w:r>
      <w:r w:rsidR="00664C06">
        <w:rPr>
          <w:rFonts w:ascii="Arial" w:eastAsia="Times New Roman" w:hAnsi="Arial" w:cs="Arial"/>
          <w:sz w:val="20"/>
          <w:szCs w:val="20"/>
        </w:rPr>
        <w:t xml:space="preserve"> for Scholarship to MSOE MSN-PMHNP program</w:t>
      </w:r>
    </w:p>
    <w:p w14:paraId="274B3EF9" w14:textId="75AEF589" w:rsidR="00664C06" w:rsidRDefault="009D58B6" w:rsidP="00664C06">
      <w:pPr>
        <w:pStyle w:val="ListParagraph"/>
        <w:numPr>
          <w:ilvl w:val="2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Up to </w:t>
      </w:r>
      <w:r w:rsidR="00DA0FCE">
        <w:rPr>
          <w:rFonts w:ascii="Arial" w:eastAsia="Times New Roman" w:hAnsi="Arial" w:cs="Arial"/>
          <w:sz w:val="20"/>
          <w:szCs w:val="20"/>
        </w:rPr>
        <w:t>Five</w:t>
      </w:r>
      <w:r w:rsidR="00664C06">
        <w:rPr>
          <w:rFonts w:ascii="Arial" w:eastAsia="Times New Roman" w:hAnsi="Arial" w:cs="Arial"/>
          <w:sz w:val="20"/>
          <w:szCs w:val="20"/>
        </w:rPr>
        <w:t xml:space="preserve"> employees will be chosen for scholarships for the Fall </w:t>
      </w:r>
      <w:r w:rsidR="00780FB6">
        <w:rPr>
          <w:rFonts w:ascii="Arial" w:eastAsia="Times New Roman" w:hAnsi="Arial" w:cs="Arial"/>
          <w:sz w:val="20"/>
          <w:szCs w:val="20"/>
        </w:rPr>
        <w:t>202</w:t>
      </w:r>
      <w:r w:rsidR="002B3606">
        <w:rPr>
          <w:rFonts w:ascii="Arial" w:eastAsia="Times New Roman" w:hAnsi="Arial" w:cs="Arial"/>
          <w:sz w:val="20"/>
          <w:szCs w:val="20"/>
        </w:rPr>
        <w:t>2</w:t>
      </w:r>
      <w:r w:rsidR="00664C06">
        <w:rPr>
          <w:rFonts w:ascii="Arial" w:eastAsia="Times New Roman" w:hAnsi="Arial" w:cs="Arial"/>
          <w:sz w:val="20"/>
          <w:szCs w:val="20"/>
        </w:rPr>
        <w:t xml:space="preserve"> cohort</w:t>
      </w:r>
    </w:p>
    <w:p w14:paraId="4E77F37A" w14:textId="295BBAAE" w:rsidR="00664C06" w:rsidRDefault="009D58B6" w:rsidP="00664C06">
      <w:pPr>
        <w:pStyle w:val="ListParagraph"/>
        <w:numPr>
          <w:ilvl w:val="2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One</w:t>
      </w:r>
      <w:r w:rsidR="00664C0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additional </w:t>
      </w:r>
      <w:r w:rsidR="00664C06">
        <w:rPr>
          <w:rFonts w:ascii="Arial" w:eastAsia="Times New Roman" w:hAnsi="Arial" w:cs="Arial"/>
          <w:sz w:val="20"/>
          <w:szCs w:val="20"/>
        </w:rPr>
        <w:t xml:space="preserve">employee </w:t>
      </w:r>
      <w:r>
        <w:rPr>
          <w:rFonts w:ascii="Arial" w:eastAsia="Times New Roman" w:hAnsi="Arial" w:cs="Arial"/>
          <w:sz w:val="20"/>
          <w:szCs w:val="20"/>
        </w:rPr>
        <w:t>may</w:t>
      </w:r>
      <w:r w:rsidR="00664C06">
        <w:rPr>
          <w:rFonts w:ascii="Arial" w:eastAsia="Times New Roman" w:hAnsi="Arial" w:cs="Arial"/>
          <w:sz w:val="20"/>
          <w:szCs w:val="20"/>
        </w:rPr>
        <w:t xml:space="preserve"> be chosen as alternate </w:t>
      </w:r>
    </w:p>
    <w:p w14:paraId="50E62806" w14:textId="10FF1E67" w:rsidR="00152D4A" w:rsidRPr="006D0060" w:rsidRDefault="009D58B6" w:rsidP="00F163B4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Employees</w:t>
      </w:r>
      <w:r w:rsidR="009A39A0" w:rsidRPr="006D0060">
        <w:rPr>
          <w:rFonts w:ascii="Arial" w:eastAsia="Times New Roman" w:hAnsi="Arial" w:cs="Arial"/>
          <w:sz w:val="20"/>
          <w:szCs w:val="20"/>
        </w:rPr>
        <w:t xml:space="preserve"> will </w:t>
      </w:r>
      <w:r>
        <w:rPr>
          <w:rFonts w:ascii="Arial" w:eastAsia="Times New Roman" w:hAnsi="Arial" w:cs="Arial"/>
          <w:sz w:val="20"/>
          <w:szCs w:val="20"/>
        </w:rPr>
        <w:t>be notified</w:t>
      </w:r>
      <w:r w:rsidR="009A39A0" w:rsidRPr="006D0060">
        <w:rPr>
          <w:rFonts w:ascii="Arial" w:eastAsia="Times New Roman" w:hAnsi="Arial" w:cs="Arial"/>
          <w:sz w:val="20"/>
          <w:szCs w:val="20"/>
        </w:rPr>
        <w:t xml:space="preserve"> of the status after all parties have considered your application.  </w:t>
      </w:r>
      <w:r w:rsidR="00664C06">
        <w:rPr>
          <w:rFonts w:ascii="Arial" w:eastAsia="Times New Roman" w:hAnsi="Arial" w:cs="Arial"/>
          <w:sz w:val="20"/>
          <w:szCs w:val="20"/>
        </w:rPr>
        <w:t xml:space="preserve">We anticipate the completion of the process by end of </w:t>
      </w:r>
      <w:r>
        <w:rPr>
          <w:rFonts w:ascii="Arial" w:eastAsia="Times New Roman" w:hAnsi="Arial" w:cs="Arial"/>
          <w:sz w:val="20"/>
          <w:szCs w:val="20"/>
        </w:rPr>
        <w:t>April</w:t>
      </w:r>
      <w:r w:rsidR="00664C06">
        <w:rPr>
          <w:rFonts w:ascii="Arial" w:eastAsia="Times New Roman" w:hAnsi="Arial" w:cs="Arial"/>
          <w:sz w:val="20"/>
          <w:szCs w:val="20"/>
        </w:rPr>
        <w:t>.</w:t>
      </w:r>
    </w:p>
    <w:p w14:paraId="2125B293" w14:textId="1898DFDB" w:rsidR="009A39A0" w:rsidRPr="00664C06" w:rsidRDefault="00664C06" w:rsidP="00664C06">
      <w:pPr>
        <w:pStyle w:val="ListParagraph"/>
        <w:numPr>
          <w:ilvl w:val="0"/>
          <w:numId w:val="8"/>
        </w:numPr>
        <w:spacing w:after="134" w:line="249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Step 5:  </w:t>
      </w:r>
      <w:r w:rsidR="009D58B6">
        <w:rPr>
          <w:rFonts w:ascii="Arial" w:eastAsia="Times New Roman" w:hAnsi="Arial" w:cs="Arial"/>
          <w:sz w:val="20"/>
          <w:szCs w:val="20"/>
        </w:rPr>
        <w:t>We will meet with</w:t>
      </w:r>
      <w:r w:rsidR="009A39A0" w:rsidRPr="00664C0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RBH </w:t>
      </w:r>
      <w:r w:rsidR="00152D4A" w:rsidRPr="00664C06">
        <w:rPr>
          <w:rFonts w:ascii="Arial" w:eastAsia="Times New Roman" w:hAnsi="Arial" w:cs="Arial"/>
          <w:sz w:val="20"/>
          <w:szCs w:val="20"/>
        </w:rPr>
        <w:t xml:space="preserve">MSOE </w:t>
      </w:r>
      <w:r w:rsidR="009A39A0" w:rsidRPr="00664C06">
        <w:rPr>
          <w:rFonts w:ascii="Arial" w:eastAsia="Times New Roman" w:hAnsi="Arial" w:cs="Arial"/>
          <w:sz w:val="20"/>
          <w:szCs w:val="20"/>
        </w:rPr>
        <w:t xml:space="preserve">scholarship recipients </w:t>
      </w:r>
      <w:r w:rsidR="009D58B6">
        <w:rPr>
          <w:rFonts w:ascii="Arial" w:eastAsia="Times New Roman" w:hAnsi="Arial" w:cs="Arial"/>
          <w:sz w:val="20"/>
          <w:szCs w:val="20"/>
        </w:rPr>
        <w:t xml:space="preserve">who </w:t>
      </w:r>
      <w:r w:rsidR="009A39A0" w:rsidRPr="00664C06">
        <w:rPr>
          <w:rFonts w:ascii="Arial" w:eastAsia="Times New Roman" w:hAnsi="Arial" w:cs="Arial"/>
          <w:sz w:val="20"/>
          <w:szCs w:val="20"/>
        </w:rPr>
        <w:t>will be asked to sign an agreement which outlines the terms of the program.</w:t>
      </w:r>
    </w:p>
    <w:p w14:paraId="7D3D4FF6" w14:textId="6F2ABDF8" w:rsidR="00B8084A" w:rsidRPr="00664C06" w:rsidRDefault="00664C06" w:rsidP="00664C0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Questions About MSOE Program or Your Decision to Pursue Psychiatric APRN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- P</w:t>
      </w:r>
      <w:r w:rsidR="00AC4200" w:rsidRPr="006D0060">
        <w:rPr>
          <w:rFonts w:ascii="Arial" w:eastAsia="Times New Roman" w:hAnsi="Arial" w:cs="Arial"/>
          <w:color w:val="000000"/>
          <w:sz w:val="20"/>
          <w:szCs w:val="20"/>
        </w:rPr>
        <w:t xml:space="preserve">lease </w:t>
      </w:r>
      <w:r>
        <w:rPr>
          <w:rFonts w:ascii="Arial" w:eastAsia="Times New Roman" w:hAnsi="Arial" w:cs="Arial"/>
          <w:color w:val="000000"/>
          <w:sz w:val="20"/>
          <w:szCs w:val="20"/>
        </w:rPr>
        <w:t>feel free to contact Dr. Martha Libster,</w:t>
      </w:r>
      <w:r w:rsidR="000A65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C7F9C">
        <w:rPr>
          <w:rFonts w:ascii="Arial" w:eastAsia="Times New Roman" w:hAnsi="Arial" w:cs="Arial"/>
          <w:color w:val="000000"/>
          <w:sz w:val="20"/>
          <w:szCs w:val="20"/>
        </w:rPr>
        <w:t xml:space="preserve">PhD, </w:t>
      </w:r>
      <w:r w:rsidR="000A6591">
        <w:rPr>
          <w:rFonts w:ascii="Arial" w:eastAsia="Times New Roman" w:hAnsi="Arial" w:cs="Arial"/>
          <w:color w:val="000000"/>
          <w:sz w:val="20"/>
          <w:szCs w:val="20"/>
        </w:rPr>
        <w:t>APRN – PMHCNS,</w:t>
      </w:r>
      <w:r w:rsidR="00E732FB">
        <w:rPr>
          <w:rFonts w:ascii="Arial" w:eastAsia="Times New Roman" w:hAnsi="Arial" w:cs="Arial"/>
          <w:color w:val="000000"/>
          <w:sz w:val="20"/>
          <w:szCs w:val="20"/>
        </w:rPr>
        <w:t xml:space="preserve"> FAAN,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Director Nursing Academic Partnership Design</w:t>
      </w:r>
      <w:r w:rsidR="000A6591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B7AC0">
        <w:rPr>
          <w:rFonts w:ascii="Arial" w:eastAsia="Times New Roman" w:hAnsi="Arial" w:cs="Arial"/>
          <w:color w:val="000000"/>
          <w:sz w:val="20"/>
          <w:szCs w:val="20"/>
        </w:rPr>
        <w:t xml:space="preserve">and MSOE PMHNP Program Coordinator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at </w:t>
      </w:r>
      <w:r w:rsidR="001C7F9C">
        <w:rPr>
          <w:rFonts w:ascii="Arial" w:eastAsia="Times New Roman" w:hAnsi="Arial" w:cs="Arial"/>
          <w:color w:val="000000"/>
          <w:sz w:val="20"/>
          <w:szCs w:val="20"/>
        </w:rPr>
        <w:t xml:space="preserve">262-269-2548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hyperlink r:id="rId11" w:history="1">
        <w:r w:rsidRPr="00544EC6">
          <w:rPr>
            <w:rStyle w:val="Hyperlink"/>
            <w:rFonts w:ascii="Arial" w:eastAsia="Times New Roman" w:hAnsi="Arial" w:cs="Arial"/>
            <w:sz w:val="20"/>
            <w:szCs w:val="20"/>
          </w:rPr>
          <w:t>martha.libster@rogersbh.org</w:t>
        </w:r>
      </w:hyperlink>
      <w:r w:rsidR="001C7F9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sectPr w:rsidR="00B8084A" w:rsidRPr="00664C0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5CCD" w14:textId="77777777" w:rsidR="00FA0172" w:rsidRDefault="00FA0172" w:rsidP="00DA5C47">
      <w:pPr>
        <w:spacing w:after="0" w:line="240" w:lineRule="auto"/>
      </w:pPr>
      <w:r>
        <w:separator/>
      </w:r>
    </w:p>
  </w:endnote>
  <w:endnote w:type="continuationSeparator" w:id="0">
    <w:p w14:paraId="409A4DA3" w14:textId="77777777" w:rsidR="00FA0172" w:rsidRDefault="00FA0172" w:rsidP="00DA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51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221A5" w14:textId="46750ACF" w:rsidR="00DA5C47" w:rsidRDefault="00DA5C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E41EDD" w14:textId="77777777" w:rsidR="00DA5C47" w:rsidRDefault="00DA5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184B" w14:textId="77777777" w:rsidR="00FA0172" w:rsidRDefault="00FA0172" w:rsidP="00DA5C47">
      <w:pPr>
        <w:spacing w:after="0" w:line="240" w:lineRule="auto"/>
      </w:pPr>
      <w:r>
        <w:separator/>
      </w:r>
    </w:p>
  </w:footnote>
  <w:footnote w:type="continuationSeparator" w:id="0">
    <w:p w14:paraId="029CA19A" w14:textId="77777777" w:rsidR="00FA0172" w:rsidRDefault="00FA0172" w:rsidP="00DA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2DCA"/>
    <w:multiLevelType w:val="hybridMultilevel"/>
    <w:tmpl w:val="D8387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122"/>
    <w:multiLevelType w:val="multilevel"/>
    <w:tmpl w:val="39E2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C4DA5"/>
    <w:multiLevelType w:val="multilevel"/>
    <w:tmpl w:val="F4A8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96CDB"/>
    <w:multiLevelType w:val="multilevel"/>
    <w:tmpl w:val="946C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12DA7"/>
    <w:multiLevelType w:val="hybridMultilevel"/>
    <w:tmpl w:val="A6BE5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020F"/>
    <w:multiLevelType w:val="multilevel"/>
    <w:tmpl w:val="68BEA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7F744D"/>
    <w:multiLevelType w:val="multilevel"/>
    <w:tmpl w:val="1CA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1D2E15"/>
    <w:multiLevelType w:val="hybridMultilevel"/>
    <w:tmpl w:val="773254AC"/>
    <w:lvl w:ilvl="0" w:tplc="9376971C">
      <w:start w:val="1"/>
      <w:numFmt w:val="decimal"/>
      <w:lvlText w:val="%1.)"/>
      <w:lvlJc w:val="left"/>
      <w:pPr>
        <w:ind w:left="720" w:hanging="360"/>
      </w:pPr>
      <w:rPr>
        <w:rFonts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109CF"/>
    <w:multiLevelType w:val="hybridMultilevel"/>
    <w:tmpl w:val="4B1A8BAC"/>
    <w:lvl w:ilvl="0" w:tplc="D952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582F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5DED"/>
    <w:multiLevelType w:val="multilevel"/>
    <w:tmpl w:val="3FCA8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2577B"/>
    <w:multiLevelType w:val="hybridMultilevel"/>
    <w:tmpl w:val="81B43EB0"/>
    <w:lvl w:ilvl="0" w:tplc="43E2970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663EBA">
      <w:start w:val="1"/>
      <w:numFmt w:val="bullet"/>
      <w:lvlText w:val="o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166472">
      <w:start w:val="1"/>
      <w:numFmt w:val="bullet"/>
      <w:lvlText w:val="▪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CEB92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6A8B0">
      <w:start w:val="1"/>
      <w:numFmt w:val="bullet"/>
      <w:lvlText w:val="o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4E9FA">
      <w:start w:val="1"/>
      <w:numFmt w:val="bullet"/>
      <w:lvlText w:val="▪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00FAC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965530">
      <w:start w:val="1"/>
      <w:numFmt w:val="bullet"/>
      <w:lvlText w:val="o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A995C">
      <w:start w:val="1"/>
      <w:numFmt w:val="bullet"/>
      <w:lvlText w:val="▪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4A"/>
    <w:rsid w:val="000526D6"/>
    <w:rsid w:val="00081896"/>
    <w:rsid w:val="000A6591"/>
    <w:rsid w:val="000B7AC0"/>
    <w:rsid w:val="000F63B3"/>
    <w:rsid w:val="00152D4A"/>
    <w:rsid w:val="001861F6"/>
    <w:rsid w:val="001B6AE5"/>
    <w:rsid w:val="001C77D7"/>
    <w:rsid w:val="001C7F9C"/>
    <w:rsid w:val="002B3606"/>
    <w:rsid w:val="00306D0F"/>
    <w:rsid w:val="0038558D"/>
    <w:rsid w:val="0041378D"/>
    <w:rsid w:val="00416986"/>
    <w:rsid w:val="004179A9"/>
    <w:rsid w:val="00445C43"/>
    <w:rsid w:val="005009CD"/>
    <w:rsid w:val="00514895"/>
    <w:rsid w:val="00535AF2"/>
    <w:rsid w:val="00553203"/>
    <w:rsid w:val="00554291"/>
    <w:rsid w:val="005622E9"/>
    <w:rsid w:val="005623A5"/>
    <w:rsid w:val="005A74DD"/>
    <w:rsid w:val="005C0F12"/>
    <w:rsid w:val="00664C06"/>
    <w:rsid w:val="006D0060"/>
    <w:rsid w:val="006D0BDD"/>
    <w:rsid w:val="00703BF7"/>
    <w:rsid w:val="00780FB6"/>
    <w:rsid w:val="007E5BB8"/>
    <w:rsid w:val="0081090F"/>
    <w:rsid w:val="00814225"/>
    <w:rsid w:val="00861A3C"/>
    <w:rsid w:val="008644B8"/>
    <w:rsid w:val="00865031"/>
    <w:rsid w:val="008671E2"/>
    <w:rsid w:val="0088536F"/>
    <w:rsid w:val="008A61F4"/>
    <w:rsid w:val="008B798C"/>
    <w:rsid w:val="008D16E3"/>
    <w:rsid w:val="00942A66"/>
    <w:rsid w:val="009A39A0"/>
    <w:rsid w:val="009A6E23"/>
    <w:rsid w:val="009D58B6"/>
    <w:rsid w:val="00AC4200"/>
    <w:rsid w:val="00AD118C"/>
    <w:rsid w:val="00AF2DC7"/>
    <w:rsid w:val="00B60EDE"/>
    <w:rsid w:val="00B8084A"/>
    <w:rsid w:val="00B969DB"/>
    <w:rsid w:val="00BD521C"/>
    <w:rsid w:val="00CA0A7E"/>
    <w:rsid w:val="00CA570D"/>
    <w:rsid w:val="00D103A7"/>
    <w:rsid w:val="00DA0FCE"/>
    <w:rsid w:val="00DA5C47"/>
    <w:rsid w:val="00DE218B"/>
    <w:rsid w:val="00DE3BDC"/>
    <w:rsid w:val="00E04FA6"/>
    <w:rsid w:val="00E51967"/>
    <w:rsid w:val="00E613B3"/>
    <w:rsid w:val="00E732FB"/>
    <w:rsid w:val="00EB52DB"/>
    <w:rsid w:val="00ED7FB4"/>
    <w:rsid w:val="00EE4465"/>
    <w:rsid w:val="00F163B4"/>
    <w:rsid w:val="00F737C9"/>
    <w:rsid w:val="00F855B7"/>
    <w:rsid w:val="00FA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F13B"/>
  <w15:chartTrackingRefBased/>
  <w15:docId w15:val="{193252A6-DF04-4D88-B91E-32711632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9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47"/>
  </w:style>
  <w:style w:type="paragraph" w:styleId="Footer">
    <w:name w:val="footer"/>
    <w:basedOn w:val="Normal"/>
    <w:link w:val="FooterChar"/>
    <w:uiPriority w:val="99"/>
    <w:unhideWhenUsed/>
    <w:rsid w:val="00DA5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47"/>
  </w:style>
  <w:style w:type="paragraph" w:styleId="BalloonText">
    <w:name w:val="Balloon Text"/>
    <w:basedOn w:val="Normal"/>
    <w:link w:val="BalloonTextChar"/>
    <w:uiPriority w:val="99"/>
    <w:semiHidden/>
    <w:unhideWhenUsed/>
    <w:rsid w:val="0055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ha.libster@rogersbh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ha.libster@rogersb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oe.edu/academics/graduate-degrees/health/nurs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0846-4ED4-4102-AC05-70ED0819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Libster, Martha</dc:creator>
  <cp:keywords/>
  <dc:description/>
  <cp:lastModifiedBy>Braun, Sharon</cp:lastModifiedBy>
  <cp:revision>2</cp:revision>
  <dcterms:created xsi:type="dcterms:W3CDTF">2022-01-20T08:39:00Z</dcterms:created>
  <dcterms:modified xsi:type="dcterms:W3CDTF">2022-01-20T08:39:00Z</dcterms:modified>
</cp:coreProperties>
</file>